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BC199" w14:textId="44FC5226" w:rsidR="00FC144E" w:rsidRPr="00D55EE7" w:rsidRDefault="0020067B" w:rsidP="004B064B">
      <w:pPr>
        <w:spacing w:after="0" w:line="240" w:lineRule="auto"/>
        <w:jc w:val="center"/>
        <w:rPr>
          <w:rFonts w:ascii="Aptos" w:eastAsia="Times New Roman" w:hAnsi="Aptos" w:cs="Times New Roman"/>
          <w:b/>
          <w:bCs/>
          <w:color w:val="1E3765"/>
          <w:sz w:val="32"/>
          <w:szCs w:val="32"/>
          <w:lang w:eastAsia="en-GB"/>
        </w:rPr>
      </w:pPr>
      <w:r w:rsidRPr="00D55EE7">
        <w:rPr>
          <w:rFonts w:ascii="Aptos" w:eastAsia="Times New Roman" w:hAnsi="Aptos" w:cs="Times New Roman"/>
          <w:b/>
          <w:bCs/>
          <w:color w:val="1E3765"/>
          <w:sz w:val="32"/>
          <w:szCs w:val="32"/>
          <w:lang w:eastAsia="en-GB"/>
        </w:rPr>
        <w:t xml:space="preserve">University of Toronto and University of </w:t>
      </w:r>
      <w:r w:rsidR="00041990" w:rsidRPr="00D55EE7">
        <w:rPr>
          <w:rFonts w:ascii="Aptos" w:eastAsia="Times New Roman" w:hAnsi="Aptos" w:cs="Times New Roman"/>
          <w:b/>
          <w:bCs/>
          <w:color w:val="1E3765"/>
          <w:sz w:val="32"/>
          <w:szCs w:val="32"/>
          <w:lang w:eastAsia="en-GB"/>
        </w:rPr>
        <w:t>Warwick</w:t>
      </w:r>
      <w:r w:rsidR="00A1594C">
        <w:rPr>
          <w:rFonts w:ascii="Aptos" w:eastAsia="Times New Roman" w:hAnsi="Aptos" w:cs="Times New Roman"/>
          <w:b/>
          <w:bCs/>
          <w:color w:val="1E3765"/>
          <w:sz w:val="32"/>
          <w:szCs w:val="32"/>
          <w:lang w:eastAsia="en-GB"/>
        </w:rPr>
        <w:t>:</w:t>
      </w:r>
      <w:r w:rsidRPr="00D55EE7">
        <w:rPr>
          <w:rFonts w:ascii="Aptos" w:eastAsia="Times New Roman" w:hAnsi="Aptos" w:cs="Times New Roman"/>
          <w:b/>
          <w:bCs/>
          <w:color w:val="1E3765"/>
          <w:sz w:val="32"/>
          <w:szCs w:val="32"/>
          <w:lang w:eastAsia="en-GB"/>
        </w:rPr>
        <w:t xml:space="preserve"> Joint Call for Proposals</w:t>
      </w:r>
      <w:r w:rsidR="00484F55" w:rsidRPr="00D55EE7">
        <w:rPr>
          <w:rFonts w:ascii="Aptos" w:eastAsia="Times New Roman" w:hAnsi="Aptos" w:cs="Times New Roman"/>
          <w:b/>
          <w:bCs/>
          <w:color w:val="1E3765"/>
          <w:sz w:val="32"/>
          <w:szCs w:val="32"/>
          <w:lang w:eastAsia="en-GB"/>
        </w:rPr>
        <w:t xml:space="preserve"> </w:t>
      </w:r>
      <w:r w:rsidRPr="00D55EE7">
        <w:rPr>
          <w:rFonts w:ascii="Aptos" w:eastAsia="Times New Roman" w:hAnsi="Aptos" w:cs="Times New Roman"/>
          <w:b/>
          <w:bCs/>
          <w:color w:val="1E3765"/>
          <w:sz w:val="32"/>
          <w:szCs w:val="32"/>
          <w:lang w:eastAsia="en-GB"/>
        </w:rPr>
        <w:t>202</w:t>
      </w:r>
      <w:r w:rsidR="004A75D5">
        <w:rPr>
          <w:rFonts w:ascii="Aptos" w:eastAsia="Times New Roman" w:hAnsi="Aptos" w:cs="Times New Roman"/>
          <w:b/>
          <w:bCs/>
          <w:color w:val="1E3765"/>
          <w:sz w:val="32"/>
          <w:szCs w:val="32"/>
          <w:lang w:eastAsia="en-GB"/>
        </w:rPr>
        <w:t>5</w:t>
      </w:r>
      <w:r w:rsidRPr="00D55EE7">
        <w:rPr>
          <w:rFonts w:ascii="Aptos" w:eastAsia="Times New Roman" w:hAnsi="Aptos" w:cs="Times New Roman"/>
          <w:b/>
          <w:bCs/>
          <w:color w:val="1E3765"/>
          <w:sz w:val="32"/>
          <w:szCs w:val="32"/>
          <w:lang w:eastAsia="en-GB"/>
        </w:rPr>
        <w:t>-202</w:t>
      </w:r>
      <w:r w:rsidR="004A75D5">
        <w:rPr>
          <w:rFonts w:ascii="Aptos" w:eastAsia="Times New Roman" w:hAnsi="Aptos" w:cs="Times New Roman"/>
          <w:b/>
          <w:bCs/>
          <w:color w:val="1E3765"/>
          <w:sz w:val="32"/>
          <w:szCs w:val="32"/>
          <w:lang w:eastAsia="en-GB"/>
        </w:rPr>
        <w:t>6</w:t>
      </w:r>
    </w:p>
    <w:p w14:paraId="19DEE433" w14:textId="77777777" w:rsidR="00FC144E" w:rsidRPr="00D55EE7" w:rsidRDefault="00FC144E" w:rsidP="00FC144E">
      <w:pPr>
        <w:spacing w:after="0" w:line="240" w:lineRule="auto"/>
        <w:rPr>
          <w:rFonts w:ascii="Aptos" w:eastAsia="Times New Roman" w:hAnsi="Aptos" w:cs="Times New Roman"/>
          <w:lang w:eastAsia="en-GB"/>
        </w:rPr>
      </w:pPr>
    </w:p>
    <w:p w14:paraId="16E5354C" w14:textId="7E43DC25" w:rsidR="00FC144E" w:rsidRPr="00D55EE7" w:rsidRDefault="00FC144E" w:rsidP="00FC144E">
      <w:pPr>
        <w:keepNext/>
        <w:spacing w:after="0" w:line="240" w:lineRule="auto"/>
        <w:jc w:val="center"/>
        <w:rPr>
          <w:rFonts w:ascii="Aptos" w:eastAsia="Times New Roman" w:hAnsi="Aptos" w:cs="Times New Roman"/>
          <w:b/>
          <w:bCs/>
          <w:i/>
          <w:iCs/>
          <w:lang w:eastAsia="en-GB"/>
        </w:rPr>
      </w:pPr>
      <w:r w:rsidRPr="00D55EE7">
        <w:rPr>
          <w:rFonts w:ascii="Aptos" w:eastAsia="Times New Roman" w:hAnsi="Aptos" w:cs="Times New Roman"/>
          <w:i/>
          <w:iCs/>
          <w:lang w:eastAsia="en-GB"/>
        </w:rPr>
        <w:t xml:space="preserve">The </w:t>
      </w:r>
      <w:r w:rsidR="002A3E17" w:rsidRPr="00D55EE7">
        <w:rPr>
          <w:rFonts w:ascii="Aptos" w:eastAsia="Times New Roman" w:hAnsi="Aptos" w:cs="Times New Roman"/>
          <w:i/>
          <w:iCs/>
          <w:lang w:eastAsia="en-GB"/>
        </w:rPr>
        <w:t xml:space="preserve">deadline for application </w:t>
      </w:r>
      <w:r w:rsidR="005E0F6F" w:rsidRPr="00D55EE7">
        <w:rPr>
          <w:rFonts w:ascii="Aptos" w:eastAsia="Times New Roman" w:hAnsi="Aptos" w:cs="Times New Roman"/>
          <w:i/>
          <w:iCs/>
          <w:lang w:eastAsia="en-GB"/>
        </w:rPr>
        <w:t xml:space="preserve">is </w:t>
      </w:r>
      <w:r w:rsidR="00041990" w:rsidRPr="00D55EE7">
        <w:rPr>
          <w:rFonts w:ascii="Aptos" w:eastAsia="Times New Roman" w:hAnsi="Aptos" w:cs="Times New Roman"/>
          <w:b/>
          <w:bCs/>
          <w:i/>
          <w:iCs/>
          <w:lang w:eastAsia="en-GB"/>
        </w:rPr>
        <w:t>2 May 2025</w:t>
      </w:r>
      <w:r w:rsidR="00525E5A">
        <w:rPr>
          <w:rFonts w:ascii="Aptos" w:eastAsia="Times New Roman" w:hAnsi="Aptos" w:cs="Times New Roman"/>
          <w:b/>
          <w:bCs/>
          <w:i/>
          <w:iCs/>
          <w:lang w:eastAsia="en-GB"/>
        </w:rPr>
        <w:t xml:space="preserve"> </w:t>
      </w:r>
      <w:r w:rsidR="00525E5A" w:rsidRPr="00525E5A">
        <w:rPr>
          <w:rFonts w:ascii="Aptos" w:eastAsia="Times New Roman" w:hAnsi="Aptos" w:cs="Times New Roman"/>
          <w:i/>
          <w:iCs/>
          <w:lang w:eastAsia="en-GB"/>
        </w:rPr>
        <w:t>(11:45 PM EST/ 17:45 PM BST)</w:t>
      </w:r>
    </w:p>
    <w:p w14:paraId="723A63FF" w14:textId="77777777" w:rsidR="00FC144E" w:rsidRPr="00D55EE7" w:rsidRDefault="00FC144E" w:rsidP="00346C02">
      <w:pPr>
        <w:keepNext/>
        <w:spacing w:after="0" w:line="240" w:lineRule="auto"/>
        <w:rPr>
          <w:rFonts w:ascii="Aptos" w:eastAsia="Times New Roman" w:hAnsi="Aptos" w:cs="Times New Roman"/>
          <w:i/>
          <w:lang w:eastAsia="en-GB"/>
        </w:rPr>
      </w:pPr>
    </w:p>
    <w:p w14:paraId="63838525" w14:textId="43980209" w:rsidR="00903370" w:rsidRPr="00D55EE7" w:rsidRDefault="00903370" w:rsidP="0F0E24C7">
      <w:pPr>
        <w:keepNext/>
        <w:spacing w:after="0" w:line="240" w:lineRule="auto"/>
        <w:rPr>
          <w:rFonts w:ascii="Aptos" w:eastAsia="Times New Roman" w:hAnsi="Aptos" w:cs="Times New Roman"/>
          <w:i/>
          <w:iCs/>
          <w:lang w:eastAsia="en-GB"/>
        </w:rPr>
      </w:pPr>
      <w:r w:rsidRPr="00D55EE7">
        <w:rPr>
          <w:rFonts w:ascii="Aptos" w:eastAsia="Times New Roman" w:hAnsi="Aptos" w:cs="Times New Roman"/>
          <w:i/>
          <w:iCs/>
          <w:lang w:eastAsia="en-GB"/>
        </w:rPr>
        <w:t xml:space="preserve">Please consult the criteria and guidance available for this call before completing your application. This application should be </w:t>
      </w:r>
      <w:r w:rsidR="533D1B49" w:rsidRPr="00D55EE7">
        <w:rPr>
          <w:rFonts w:ascii="Aptos" w:eastAsia="Times New Roman" w:hAnsi="Aptos" w:cs="Times New Roman"/>
          <w:i/>
          <w:iCs/>
          <w:lang w:eastAsia="en-GB"/>
        </w:rPr>
        <w:t xml:space="preserve">uploaded in </w:t>
      </w:r>
      <w:r w:rsidR="2EA96FFD" w:rsidRPr="00D55EE7">
        <w:rPr>
          <w:rFonts w:ascii="Aptos" w:eastAsia="Times New Roman" w:hAnsi="Aptos" w:cs="Times New Roman"/>
          <w:i/>
          <w:iCs/>
          <w:lang w:eastAsia="en-GB"/>
        </w:rPr>
        <w:t>question</w:t>
      </w:r>
      <w:r w:rsidR="533D1B49" w:rsidRPr="00D55EE7">
        <w:rPr>
          <w:rFonts w:ascii="Aptos" w:eastAsia="Times New Roman" w:hAnsi="Aptos" w:cs="Times New Roman"/>
          <w:i/>
          <w:iCs/>
          <w:lang w:eastAsia="en-GB"/>
        </w:rPr>
        <w:t xml:space="preserve"> 7</w:t>
      </w:r>
      <w:r w:rsidR="00800C4E">
        <w:rPr>
          <w:rFonts w:ascii="Aptos" w:eastAsia="Times New Roman" w:hAnsi="Aptos" w:cs="Times New Roman"/>
          <w:i/>
          <w:iCs/>
          <w:lang w:eastAsia="en-GB"/>
        </w:rPr>
        <w:t>A</w:t>
      </w:r>
      <w:r w:rsidR="533D1B49" w:rsidRPr="00D55EE7">
        <w:rPr>
          <w:rFonts w:ascii="Aptos" w:eastAsia="Times New Roman" w:hAnsi="Aptos" w:cs="Times New Roman"/>
          <w:i/>
          <w:iCs/>
          <w:lang w:eastAsia="en-GB"/>
        </w:rPr>
        <w:t xml:space="preserve"> </w:t>
      </w:r>
      <w:r w:rsidR="18EEE322" w:rsidRPr="00D55EE7">
        <w:rPr>
          <w:rFonts w:ascii="Aptos" w:eastAsia="Times New Roman" w:hAnsi="Aptos" w:cs="Times New Roman"/>
          <w:i/>
          <w:iCs/>
          <w:lang w:eastAsia="en-GB"/>
        </w:rPr>
        <w:t xml:space="preserve">in </w:t>
      </w:r>
      <w:r w:rsidR="533D1B49" w:rsidRPr="00D55EE7">
        <w:rPr>
          <w:rFonts w:ascii="Aptos" w:eastAsia="Times New Roman" w:hAnsi="Aptos" w:cs="Times New Roman"/>
          <w:i/>
          <w:iCs/>
          <w:lang w:eastAsia="en-GB"/>
        </w:rPr>
        <w:t xml:space="preserve">the </w:t>
      </w:r>
      <w:hyperlink r:id="rId11" w:anchor="applicant-home/">
        <w:r w:rsidR="00800C4E" w:rsidRPr="0F0E24C7">
          <w:rPr>
            <w:rStyle w:val="Hyperlink"/>
            <w:rFonts w:ascii="Aptos" w:eastAsia="Aptos" w:hAnsi="Aptos" w:cs="Aptos"/>
            <w:lang w:eastAsia="en-GB"/>
          </w:rPr>
          <w:t>OVPI Application</w:t>
        </w:r>
        <w:r w:rsidR="00800C4E" w:rsidRPr="0F0E24C7">
          <w:rPr>
            <w:rStyle w:val="Hyperlink"/>
            <w:rFonts w:ascii="Aptos" w:eastAsia="Aptos" w:hAnsi="Aptos" w:cs="Aptos"/>
          </w:rPr>
          <w:t xml:space="preserve"> Portal</w:t>
        </w:r>
      </w:hyperlink>
      <w:r w:rsidRPr="0F0E24C7">
        <w:rPr>
          <w:rFonts w:ascii="Aptos" w:eastAsia="Aptos" w:hAnsi="Aptos" w:cs="Aptos"/>
          <w:i/>
          <w:iCs/>
          <w:lang w:eastAsia="en-GB"/>
        </w:rPr>
        <w:t xml:space="preserve"> before the above deadline. </w:t>
      </w:r>
    </w:p>
    <w:p w14:paraId="3CD1B8D7" w14:textId="7F138F95" w:rsidR="00FC144E" w:rsidRPr="00D55EE7" w:rsidRDefault="00FC144E" w:rsidP="00FC144E">
      <w:pPr>
        <w:keepNext/>
        <w:spacing w:after="0" w:line="240" w:lineRule="auto"/>
        <w:rPr>
          <w:rFonts w:ascii="Aptos" w:eastAsia="Times New Roman" w:hAnsi="Aptos" w:cs="Times New Roman"/>
          <w:b/>
          <w:bCs/>
          <w:color w:val="FF0000"/>
          <w:lang w:eastAsia="en-GB"/>
        </w:rPr>
      </w:pPr>
    </w:p>
    <w:p w14:paraId="7004CD1A" w14:textId="2742A3BC" w:rsidR="004F1940" w:rsidRPr="00D55EE7" w:rsidRDefault="37DFCC5C" w:rsidP="00FC144E">
      <w:pPr>
        <w:keepNext/>
        <w:spacing w:after="0" w:line="240" w:lineRule="auto"/>
        <w:rPr>
          <w:rFonts w:ascii="Aptos" w:eastAsia="Times New Roman" w:hAnsi="Aptos" w:cs="Times New Roman"/>
          <w:lang w:eastAsia="en-GB"/>
        </w:rPr>
      </w:pPr>
      <w:r w:rsidRPr="00D55EE7">
        <w:rPr>
          <w:rFonts w:ascii="Aptos" w:eastAsia="Times New Roman" w:hAnsi="Aptos" w:cs="Times New Roman"/>
          <w:lang w:eastAsia="en-GB"/>
        </w:rPr>
        <w:t xml:space="preserve">The proposal </w:t>
      </w:r>
      <w:r w:rsidR="2FFF23BB" w:rsidRPr="00D55EE7">
        <w:rPr>
          <w:rFonts w:ascii="Aptos" w:eastAsia="Times New Roman" w:hAnsi="Aptos" w:cs="Times New Roman"/>
          <w:lang w:eastAsia="en-GB"/>
        </w:rPr>
        <w:t xml:space="preserve">should </w:t>
      </w:r>
      <w:r w:rsidRPr="00D55EE7">
        <w:rPr>
          <w:rFonts w:ascii="Aptos" w:eastAsia="Times New Roman" w:hAnsi="Aptos" w:cs="Times New Roman"/>
          <w:lang w:eastAsia="en-GB"/>
        </w:rPr>
        <w:t>follow</w:t>
      </w:r>
      <w:r w:rsidR="2FFF23BB" w:rsidRPr="00D55EE7">
        <w:rPr>
          <w:rFonts w:ascii="Aptos" w:eastAsia="Times New Roman" w:hAnsi="Aptos" w:cs="Times New Roman"/>
          <w:lang w:eastAsia="en-GB"/>
        </w:rPr>
        <w:t xml:space="preserve"> the </w:t>
      </w:r>
      <w:r w:rsidR="6C61D899" w:rsidRPr="00D55EE7">
        <w:rPr>
          <w:rFonts w:ascii="Aptos" w:eastAsia="Times New Roman" w:hAnsi="Aptos" w:cs="Times New Roman"/>
          <w:lang w:eastAsia="en-GB"/>
        </w:rPr>
        <w:t>subheadings</w:t>
      </w:r>
      <w:r w:rsidR="2FFF23BB" w:rsidRPr="00D55EE7">
        <w:rPr>
          <w:rFonts w:ascii="Aptos" w:eastAsia="Times New Roman" w:hAnsi="Aptos" w:cs="Times New Roman"/>
          <w:lang w:eastAsia="en-GB"/>
        </w:rPr>
        <w:t xml:space="preserve"> below</w:t>
      </w:r>
      <w:r w:rsidR="6C61D899" w:rsidRPr="00D55EE7">
        <w:rPr>
          <w:rFonts w:ascii="Aptos" w:eastAsia="Times New Roman" w:hAnsi="Aptos" w:cs="Times New Roman"/>
          <w:lang w:eastAsia="en-GB"/>
        </w:rPr>
        <w:t>.</w:t>
      </w:r>
      <w:r w:rsidRPr="00D55EE7">
        <w:rPr>
          <w:rFonts w:ascii="Aptos" w:eastAsia="Times New Roman" w:hAnsi="Aptos" w:cs="Times New Roman"/>
          <w:lang w:eastAsia="en-GB"/>
        </w:rPr>
        <w:t xml:space="preserve"> The subheadings are also outlined in </w:t>
      </w:r>
      <w:r w:rsidR="00681D5F" w:rsidRPr="00D55EE7">
        <w:rPr>
          <w:rFonts w:ascii="Aptos" w:eastAsia="Times New Roman" w:hAnsi="Aptos" w:cs="Times New Roman"/>
          <w:lang w:eastAsia="en-GB"/>
        </w:rPr>
        <w:t>the Application process section of</w:t>
      </w:r>
      <w:r w:rsidRPr="00D55EE7">
        <w:rPr>
          <w:rFonts w:ascii="Aptos" w:eastAsia="Times New Roman" w:hAnsi="Aptos" w:cs="Times New Roman"/>
          <w:lang w:eastAsia="en-GB"/>
        </w:rPr>
        <w:t xml:space="preserve"> the Call.</w:t>
      </w:r>
      <w:r w:rsidR="6C61D899" w:rsidRPr="00D55EE7">
        <w:rPr>
          <w:rFonts w:ascii="Aptos" w:eastAsia="Times New Roman" w:hAnsi="Aptos" w:cs="Times New Roman"/>
          <w:lang w:eastAsia="en-GB"/>
        </w:rPr>
        <w:t xml:space="preserve"> </w:t>
      </w:r>
    </w:p>
    <w:p w14:paraId="7728981B" w14:textId="77777777" w:rsidR="00681D5F" w:rsidRPr="00D55EE7" w:rsidRDefault="00681D5F" w:rsidP="00FC144E">
      <w:pPr>
        <w:keepNext/>
        <w:spacing w:after="0" w:line="240" w:lineRule="auto"/>
        <w:rPr>
          <w:rFonts w:ascii="Aptos" w:eastAsia="Times New Roman" w:hAnsi="Aptos" w:cs="Times New Roman"/>
          <w:color w:val="1E3765"/>
          <w:lang w:eastAsia="en-GB"/>
        </w:rPr>
      </w:pPr>
    </w:p>
    <w:p w14:paraId="05194850" w14:textId="7DAD6D35" w:rsidR="00681D5F" w:rsidRPr="00D55EE7" w:rsidRDefault="00681D5F" w:rsidP="00346C02">
      <w:pPr>
        <w:keepNext/>
        <w:spacing w:after="0" w:line="240" w:lineRule="auto"/>
        <w:rPr>
          <w:rFonts w:ascii="Aptos" w:eastAsia="Times New Roman" w:hAnsi="Aptos" w:cs="Times New Roman"/>
          <w:i/>
          <w:iCs/>
          <w:lang w:eastAsia="en-GB"/>
        </w:rPr>
      </w:pPr>
      <w:r w:rsidRPr="00D55EE7">
        <w:rPr>
          <w:rFonts w:ascii="Aptos" w:eastAsia="Times New Roman" w:hAnsi="Aptos" w:cs="Times New Roman"/>
          <w:b/>
          <w:bCs/>
          <w:noProof/>
          <w:lang w:eastAsia="en-GB"/>
        </w:rPr>
        <w:t>Initiative Overview</w:t>
      </w:r>
      <w:r w:rsidRPr="00D55EE7">
        <w:rPr>
          <w:rFonts w:ascii="Aptos" w:hAnsi="Aptos"/>
        </w:rPr>
        <w:br/>
      </w:r>
      <w:r w:rsidRPr="00D55EE7">
        <w:rPr>
          <w:rFonts w:ascii="Aptos" w:eastAsia="Times New Roman" w:hAnsi="Aptos" w:cs="Times New Roman"/>
          <w:i/>
          <w:iCs/>
          <w:lang w:eastAsia="en-GB"/>
        </w:rPr>
        <w:t>Initiative title and the lead applicants from each institution/organization with contact details.</w:t>
      </w:r>
    </w:p>
    <w:p w14:paraId="35F7DEC2" w14:textId="77777777" w:rsidR="00681D5F" w:rsidRPr="00D55EE7" w:rsidRDefault="00681D5F" w:rsidP="00681D5F">
      <w:pPr>
        <w:keepNext/>
        <w:spacing w:after="0" w:line="240" w:lineRule="auto"/>
        <w:rPr>
          <w:rFonts w:ascii="Aptos" w:eastAsia="Times New Roman" w:hAnsi="Aptos" w:cs="Times New Roman"/>
          <w:bCs/>
          <w:i/>
          <w:lang w:eastAsia="en-GB"/>
        </w:rPr>
      </w:pPr>
    </w:p>
    <w:p w14:paraId="18300415" w14:textId="1ED52059" w:rsidR="00681D5F" w:rsidRPr="00D55EE7" w:rsidRDefault="00681D5F" w:rsidP="00346C02">
      <w:pPr>
        <w:keepNext/>
        <w:spacing w:after="0" w:line="240" w:lineRule="auto"/>
        <w:rPr>
          <w:rFonts w:ascii="Aptos" w:eastAsia="Times New Roman" w:hAnsi="Aptos" w:cs="Times New Roman"/>
          <w:b/>
          <w:iCs/>
          <w:lang w:eastAsia="en-GB"/>
        </w:rPr>
      </w:pPr>
      <w:r w:rsidRPr="00D55EE7">
        <w:rPr>
          <w:rFonts w:ascii="Aptos" w:eastAsia="Times New Roman" w:hAnsi="Aptos" w:cs="Times New Roman"/>
          <w:b/>
          <w:iCs/>
          <w:lang w:eastAsia="en-GB"/>
        </w:rPr>
        <w:t>Initiative Description</w:t>
      </w:r>
      <w:r w:rsidR="00346C02" w:rsidRPr="00D55EE7">
        <w:rPr>
          <w:rFonts w:ascii="Aptos" w:eastAsia="Times New Roman" w:hAnsi="Aptos" w:cs="Times New Roman"/>
          <w:b/>
          <w:iCs/>
          <w:lang w:eastAsia="en-GB"/>
        </w:rPr>
        <w:br/>
      </w:r>
      <w:r w:rsidRPr="00D55EE7">
        <w:rPr>
          <w:rFonts w:ascii="Aptos" w:eastAsia="Times New Roman" w:hAnsi="Aptos" w:cs="Times New Roman"/>
          <w:bCs/>
          <w:i/>
          <w:lang w:eastAsia="en-GB"/>
        </w:rPr>
        <w:t xml:space="preserve">Please use the below subheadings. Illustrations/diagrams can be added but the full initiative description should be no longer than 3 </w:t>
      </w:r>
      <w:r w:rsidRPr="004A75D5">
        <w:rPr>
          <w:rFonts w:ascii="Aptos" w:eastAsia="Times New Roman" w:hAnsi="Aptos" w:cs="Times New Roman"/>
          <w:bCs/>
          <w:i/>
          <w:lang w:eastAsia="en-GB"/>
        </w:rPr>
        <w:t>pages</w:t>
      </w:r>
      <w:r w:rsidR="002B13C3" w:rsidRPr="004A75D5">
        <w:rPr>
          <w:rFonts w:ascii="Aptos" w:eastAsia="Times New Roman" w:hAnsi="Aptos" w:cs="Times New Roman"/>
          <w:bCs/>
          <w:i/>
          <w:lang w:eastAsia="en-GB"/>
        </w:rPr>
        <w:t xml:space="preserve"> (not including the CVs and Statement of Support)</w:t>
      </w:r>
      <w:r w:rsidRPr="004A75D5">
        <w:rPr>
          <w:rFonts w:ascii="Aptos" w:eastAsia="Times New Roman" w:hAnsi="Aptos" w:cs="Times New Roman"/>
          <w:bCs/>
          <w:i/>
          <w:lang w:eastAsia="en-GB"/>
        </w:rPr>
        <w:t>.</w:t>
      </w:r>
      <w:r w:rsidR="00346C02" w:rsidRPr="00D55EE7">
        <w:rPr>
          <w:rFonts w:ascii="Aptos" w:eastAsia="Times New Roman" w:hAnsi="Aptos" w:cs="Times New Roman"/>
          <w:bCs/>
          <w:i/>
          <w:lang w:eastAsia="en-GB"/>
        </w:rPr>
        <w:br/>
      </w:r>
    </w:p>
    <w:p w14:paraId="43CAC119" w14:textId="140DDC77" w:rsidR="00681D5F" w:rsidRPr="00D55EE7" w:rsidRDefault="00681D5F" w:rsidP="00681D5F">
      <w:pPr>
        <w:pStyle w:val="ListParagraph"/>
        <w:numPr>
          <w:ilvl w:val="0"/>
          <w:numId w:val="3"/>
        </w:numPr>
        <w:rPr>
          <w:rFonts w:ascii="Aptos" w:hAnsi="Aptos"/>
        </w:rPr>
      </w:pPr>
      <w:r w:rsidRPr="00D55EE7">
        <w:rPr>
          <w:rFonts w:ascii="Aptos" w:hAnsi="Aptos"/>
          <w:b/>
          <w:bCs/>
        </w:rPr>
        <w:t>Project summary and strategic focus</w:t>
      </w:r>
      <w:r w:rsidRPr="00D55EE7">
        <w:rPr>
          <w:rFonts w:ascii="Aptos" w:hAnsi="Aptos"/>
        </w:rPr>
        <w:br/>
      </w:r>
      <w:r w:rsidRPr="00D55EE7">
        <w:rPr>
          <w:rFonts w:ascii="Aptos" w:eastAsia="Times New Roman" w:hAnsi="Aptos" w:cs="Times New Roman"/>
          <w:i/>
          <w:iCs/>
          <w:lang w:eastAsia="en-GB"/>
        </w:rPr>
        <w:t>In plain language, suitable for public use, describe the focus of this initiative.</w:t>
      </w:r>
    </w:p>
    <w:p w14:paraId="49746486" w14:textId="77777777" w:rsidR="00681D5F" w:rsidRPr="00D55EE7" w:rsidRDefault="00681D5F" w:rsidP="00681D5F">
      <w:pPr>
        <w:pStyle w:val="ListParagraph"/>
        <w:rPr>
          <w:rFonts w:ascii="Aptos" w:hAnsi="Aptos"/>
        </w:rPr>
      </w:pPr>
    </w:p>
    <w:p w14:paraId="087994E3" w14:textId="4A01E60F" w:rsidR="00681D5F" w:rsidRPr="00D55EE7" w:rsidRDefault="00681D5F" w:rsidP="00681D5F">
      <w:pPr>
        <w:pStyle w:val="ListParagraph"/>
        <w:numPr>
          <w:ilvl w:val="0"/>
          <w:numId w:val="3"/>
        </w:numPr>
        <w:rPr>
          <w:rFonts w:ascii="Aptos" w:hAnsi="Aptos"/>
        </w:rPr>
      </w:pPr>
      <w:r w:rsidRPr="00D55EE7">
        <w:rPr>
          <w:rFonts w:ascii="Aptos" w:hAnsi="Aptos"/>
          <w:b/>
          <w:bCs/>
        </w:rPr>
        <w:t>Articulation of joint capacity/complementarity of the project team</w:t>
      </w:r>
      <w:r w:rsidRPr="00D55EE7">
        <w:rPr>
          <w:rFonts w:ascii="Aptos" w:hAnsi="Aptos"/>
        </w:rPr>
        <w:br/>
      </w:r>
      <w:r w:rsidRPr="00D55EE7">
        <w:rPr>
          <w:rFonts w:ascii="Aptos" w:eastAsia="Times New Roman" w:hAnsi="Aptos" w:cs="Times New Roman"/>
          <w:i/>
          <w:iCs/>
          <w:lang w:eastAsia="en-GB"/>
        </w:rPr>
        <w:t>Describe the roles, responsibilities and contributions of the applicant, co-applicants, co-directors, and collaborators, as well as other key participants. Describe how the activities and expertise of each member will support and enhance the proposed partnership. Please also describe how the collaboration will strengthen partnerships between U of T and Warwick</w:t>
      </w:r>
      <w:r w:rsidRPr="00D55EE7">
        <w:rPr>
          <w:rFonts w:ascii="Aptos" w:eastAsia="Times New Roman" w:hAnsi="Aptos" w:cs="Times New Roman"/>
          <w:lang w:eastAsia="en-GB"/>
        </w:rPr>
        <w:t>.</w:t>
      </w:r>
      <w:r w:rsidRPr="00D55EE7">
        <w:rPr>
          <w:rFonts w:ascii="Aptos" w:eastAsia="Times New Roman" w:hAnsi="Aptos" w:cs="Times New Roman"/>
          <w:lang w:eastAsia="en-GB"/>
        </w:rPr>
        <w:br/>
      </w:r>
    </w:p>
    <w:p w14:paraId="0ED6B0B1" w14:textId="6BFB94AD" w:rsidR="00681D5F" w:rsidRPr="00D55EE7" w:rsidRDefault="00681D5F" w:rsidP="00681D5F">
      <w:pPr>
        <w:pStyle w:val="ListParagraph"/>
        <w:numPr>
          <w:ilvl w:val="0"/>
          <w:numId w:val="3"/>
        </w:numPr>
        <w:spacing w:after="0" w:line="240" w:lineRule="auto"/>
        <w:rPr>
          <w:rFonts w:ascii="Aptos" w:eastAsia="Times New Roman" w:hAnsi="Aptos" w:cs="Times New Roman"/>
          <w:lang w:eastAsia="en-GB"/>
        </w:rPr>
      </w:pPr>
      <w:r w:rsidRPr="00D55EE7">
        <w:rPr>
          <w:rFonts w:ascii="Aptos" w:hAnsi="Aptos"/>
          <w:b/>
          <w:bCs/>
        </w:rPr>
        <w:t>Description of the planned activities, rationale, and timeline</w:t>
      </w:r>
      <w:r w:rsidRPr="00D55EE7">
        <w:rPr>
          <w:rFonts w:ascii="Aptos" w:hAnsi="Aptos"/>
        </w:rPr>
        <w:br/>
      </w:r>
      <w:r w:rsidRPr="00D55EE7">
        <w:rPr>
          <w:rFonts w:ascii="Aptos" w:eastAsia="Times New Roman" w:hAnsi="Aptos" w:cs="Times New Roman"/>
          <w:i/>
          <w:iCs/>
          <w:lang w:eastAsia="en-GB"/>
        </w:rPr>
        <w:t xml:space="preserve">Please summarise the activities envisaged as part of the project and what outputs you anticipate from the project. For example, seminars, short courses, visits to other institutions that carry out research/teaching activities in cognate areas, workshops, etc.) including rationale and timeline. </w:t>
      </w:r>
    </w:p>
    <w:p w14:paraId="2FB916A5" w14:textId="77777777" w:rsidR="00041990" w:rsidRPr="00D55EE7" w:rsidRDefault="00041990" w:rsidP="00041990">
      <w:pPr>
        <w:pStyle w:val="ListParagraph"/>
        <w:spacing w:after="0" w:line="240" w:lineRule="auto"/>
        <w:rPr>
          <w:rFonts w:ascii="Aptos" w:eastAsia="Times New Roman" w:hAnsi="Aptos" w:cs="Times New Roman"/>
          <w:lang w:eastAsia="en-GB"/>
        </w:rPr>
      </w:pPr>
    </w:p>
    <w:p w14:paraId="5112E095" w14:textId="037A7E16" w:rsidR="00041990" w:rsidRPr="00D55EE7" w:rsidRDefault="00681D5F" w:rsidP="00681D5F">
      <w:pPr>
        <w:pStyle w:val="ListParagraph"/>
        <w:numPr>
          <w:ilvl w:val="0"/>
          <w:numId w:val="3"/>
        </w:numPr>
        <w:spacing w:after="0" w:line="240" w:lineRule="auto"/>
        <w:rPr>
          <w:rFonts w:ascii="Aptos" w:eastAsia="Times New Roman" w:hAnsi="Aptos" w:cs="Times New Roman"/>
          <w:lang w:eastAsia="en-GB"/>
        </w:rPr>
      </w:pPr>
      <w:r w:rsidRPr="00D55EE7">
        <w:rPr>
          <w:rFonts w:ascii="Aptos" w:eastAsia="Times New Roman" w:hAnsi="Aptos" w:cs="Times New Roman"/>
          <w:b/>
          <w:bCs/>
          <w:lang w:eastAsia="en-GB"/>
        </w:rPr>
        <w:t>Expected outputs and</w:t>
      </w:r>
      <w:r w:rsidR="008F5A9E" w:rsidRPr="00D55EE7">
        <w:rPr>
          <w:rFonts w:ascii="Aptos" w:eastAsia="Times New Roman" w:hAnsi="Aptos" w:cs="Times New Roman"/>
          <w:b/>
          <w:bCs/>
          <w:lang w:eastAsia="en-GB"/>
        </w:rPr>
        <w:t xml:space="preserve"> </w:t>
      </w:r>
      <w:r w:rsidRPr="00D55EE7">
        <w:rPr>
          <w:rFonts w:ascii="Aptos" w:eastAsia="Times New Roman" w:hAnsi="Aptos" w:cs="Times New Roman"/>
          <w:b/>
          <w:bCs/>
          <w:lang w:eastAsia="en-GB"/>
        </w:rPr>
        <w:t>potential impact</w:t>
      </w:r>
    </w:p>
    <w:p w14:paraId="6C0DF35B" w14:textId="0E2FA7E8" w:rsidR="00041990" w:rsidRPr="00D55EE7" w:rsidRDefault="00041990" w:rsidP="00041990">
      <w:pPr>
        <w:pStyle w:val="ListParagraph"/>
        <w:spacing w:after="0" w:line="240" w:lineRule="auto"/>
        <w:rPr>
          <w:rFonts w:ascii="Aptos" w:eastAsia="Times New Roman" w:hAnsi="Aptos" w:cs="Times New Roman"/>
          <w:lang w:eastAsia="en-GB"/>
        </w:rPr>
      </w:pPr>
      <w:r w:rsidRPr="00D55EE7">
        <w:rPr>
          <w:rFonts w:ascii="Aptos" w:eastAsia="Times New Roman" w:hAnsi="Aptos" w:cs="Times New Roman"/>
          <w:i/>
          <w:iCs/>
          <w:lang w:eastAsia="en-GB"/>
        </w:rPr>
        <w:t>Please d</w:t>
      </w:r>
      <w:r w:rsidR="00681D5F" w:rsidRPr="00D55EE7">
        <w:rPr>
          <w:rFonts w:ascii="Aptos" w:eastAsia="Times New Roman" w:hAnsi="Aptos" w:cs="Times New Roman"/>
          <w:i/>
          <w:iCs/>
          <w:lang w:eastAsia="en-GB"/>
        </w:rPr>
        <w:t>escribe expected</w:t>
      </w:r>
      <w:r w:rsidRPr="00D55EE7">
        <w:rPr>
          <w:rFonts w:ascii="Aptos" w:hAnsi="Aptos"/>
        </w:rPr>
        <w:t xml:space="preserve"> </w:t>
      </w:r>
      <w:r w:rsidRPr="00D55EE7">
        <w:rPr>
          <w:rFonts w:ascii="Aptos" w:eastAsia="Times New Roman" w:hAnsi="Aptos" w:cs="Times New Roman"/>
          <w:i/>
          <w:iCs/>
          <w:lang w:eastAsia="en-GB"/>
        </w:rPr>
        <w:t>academic theoretical or practical</w:t>
      </w:r>
      <w:r w:rsidR="00681D5F" w:rsidRPr="00D55EE7">
        <w:rPr>
          <w:rFonts w:ascii="Aptos" w:eastAsia="Times New Roman" w:hAnsi="Aptos" w:cs="Times New Roman"/>
          <w:i/>
          <w:iCs/>
          <w:lang w:eastAsia="en-GB"/>
        </w:rPr>
        <w:t xml:space="preserve"> outputs, and the potential impacts and benefits for stakeholders and society. </w:t>
      </w:r>
      <w:r w:rsidRPr="00D55EE7">
        <w:rPr>
          <w:rFonts w:ascii="Aptos" w:eastAsia="Times New Roman" w:hAnsi="Aptos" w:cs="Times New Roman"/>
          <w:i/>
          <w:iCs/>
          <w:lang w:eastAsia="en-GB"/>
        </w:rPr>
        <w:br/>
      </w:r>
    </w:p>
    <w:p w14:paraId="16100C57" w14:textId="0D43BDD5" w:rsidR="00041990" w:rsidRPr="00D55EE7" w:rsidRDefault="00681D5F" w:rsidP="00041990">
      <w:pPr>
        <w:pStyle w:val="ListParagraph"/>
        <w:numPr>
          <w:ilvl w:val="0"/>
          <w:numId w:val="3"/>
        </w:numPr>
        <w:spacing w:after="0" w:line="240" w:lineRule="auto"/>
        <w:rPr>
          <w:rFonts w:ascii="Aptos" w:hAnsi="Aptos"/>
        </w:rPr>
      </w:pPr>
      <w:r w:rsidRPr="00D55EE7">
        <w:rPr>
          <w:rFonts w:ascii="Aptos" w:eastAsia="Times New Roman" w:hAnsi="Aptos" w:cs="Times New Roman"/>
          <w:b/>
          <w:bCs/>
          <w:lang w:eastAsia="en-GB"/>
        </w:rPr>
        <w:t>Description of how the partnership may evolve over time and the potential for long-term sustainability beyond the proposed timeframe</w:t>
      </w:r>
      <w:r w:rsidR="00041990" w:rsidRPr="00D55EE7">
        <w:rPr>
          <w:rFonts w:ascii="Aptos" w:eastAsia="Times New Roman" w:hAnsi="Aptos" w:cs="Times New Roman"/>
          <w:b/>
          <w:bCs/>
          <w:i/>
          <w:iCs/>
          <w:lang w:eastAsia="en-GB"/>
        </w:rPr>
        <w:br/>
      </w:r>
      <w:r w:rsidR="00041990" w:rsidRPr="00D55EE7">
        <w:rPr>
          <w:rFonts w:ascii="Aptos" w:eastAsia="Times New Roman" w:hAnsi="Aptos" w:cs="Times New Roman"/>
          <w:i/>
          <w:iCs/>
          <w:lang w:eastAsia="en-GB"/>
        </w:rPr>
        <w:t>Please include an</w:t>
      </w:r>
      <w:r w:rsidRPr="00D55EE7">
        <w:rPr>
          <w:rFonts w:ascii="Aptos" w:eastAsia="Times New Roman" w:hAnsi="Aptos" w:cs="Times New Roman"/>
          <w:bCs/>
          <w:i/>
          <w:iCs/>
          <w:lang w:eastAsia="en-GB"/>
        </w:rPr>
        <w:t xml:space="preserve"> </w:t>
      </w:r>
      <w:r w:rsidR="00041990" w:rsidRPr="00D55EE7">
        <w:rPr>
          <w:rFonts w:ascii="Aptos" w:eastAsia="Times New Roman" w:hAnsi="Aptos" w:cs="Times New Roman"/>
          <w:bCs/>
          <w:i/>
          <w:iCs/>
          <w:lang w:eastAsia="en-GB"/>
        </w:rPr>
        <w:t>indication of</w:t>
      </w:r>
      <w:r w:rsidRPr="00D55EE7">
        <w:rPr>
          <w:rFonts w:ascii="Aptos" w:eastAsia="Times New Roman" w:hAnsi="Aptos" w:cs="Times New Roman"/>
          <w:bCs/>
          <w:i/>
          <w:iCs/>
          <w:lang w:eastAsia="en-GB"/>
        </w:rPr>
        <w:t xml:space="preserve"> sources of external funding the research team intends on applying for in the future to sustain and build upon the partnership program, if known.</w:t>
      </w:r>
      <w:r w:rsidR="00041990" w:rsidRPr="00D55EE7">
        <w:rPr>
          <w:rFonts w:ascii="Aptos" w:eastAsia="Times New Roman" w:hAnsi="Aptos" w:cs="Times New Roman"/>
          <w:bCs/>
          <w:i/>
          <w:iCs/>
          <w:lang w:eastAsia="en-GB"/>
        </w:rPr>
        <w:br/>
      </w:r>
      <w:r w:rsidRPr="00D55EE7">
        <w:rPr>
          <w:rFonts w:ascii="Aptos" w:hAnsi="Aptos"/>
        </w:rPr>
        <w:t xml:space="preserve"> </w:t>
      </w:r>
      <w:r w:rsidR="00041990" w:rsidRPr="00D55EE7">
        <w:rPr>
          <w:rFonts w:ascii="Aptos" w:hAnsi="Aptos"/>
        </w:rPr>
        <w:t xml:space="preserve"> </w:t>
      </w:r>
    </w:p>
    <w:p w14:paraId="35602078" w14:textId="59E064EA" w:rsidR="002B13C3" w:rsidRPr="002B13C3" w:rsidRDefault="00681D5F" w:rsidP="002B13C3">
      <w:pPr>
        <w:pStyle w:val="ListParagraph"/>
        <w:numPr>
          <w:ilvl w:val="0"/>
          <w:numId w:val="3"/>
        </w:numPr>
        <w:spacing w:after="0" w:line="240" w:lineRule="auto"/>
        <w:rPr>
          <w:rFonts w:ascii="Aptos" w:eastAsia="Times New Roman" w:hAnsi="Aptos" w:cs="Times New Roman"/>
          <w:lang w:eastAsia="en-GB"/>
        </w:rPr>
      </w:pPr>
      <w:r w:rsidRPr="00D55EE7">
        <w:rPr>
          <w:rFonts w:ascii="Aptos" w:eastAsia="Times New Roman" w:hAnsi="Aptos" w:cs="Times New Roman"/>
          <w:b/>
          <w:lang w:eastAsia="en-GB"/>
        </w:rPr>
        <w:t xml:space="preserve">Budget </w:t>
      </w:r>
      <w:r w:rsidR="00041990" w:rsidRPr="00D55EE7">
        <w:rPr>
          <w:rFonts w:ascii="Aptos" w:eastAsia="Times New Roman" w:hAnsi="Aptos" w:cs="Times New Roman"/>
          <w:lang w:eastAsia="en-GB"/>
        </w:rPr>
        <w:br/>
      </w:r>
      <w:r w:rsidR="00041990" w:rsidRPr="00D55EE7">
        <w:rPr>
          <w:rFonts w:ascii="Aptos" w:eastAsia="Times New Roman" w:hAnsi="Aptos" w:cs="Times New Roman"/>
          <w:i/>
          <w:iCs/>
          <w:lang w:eastAsia="en-GB"/>
        </w:rPr>
        <w:t>Please include</w:t>
      </w:r>
      <w:r w:rsidRPr="00D55EE7">
        <w:rPr>
          <w:rFonts w:ascii="Aptos" w:eastAsia="Times New Roman" w:hAnsi="Aptos" w:cs="Times New Roman"/>
          <w:i/>
          <w:iCs/>
          <w:lang w:eastAsia="en-GB"/>
        </w:rPr>
        <w:t xml:space="preserve"> a breakdown of the draft costs of the activity </w:t>
      </w:r>
      <w:r w:rsidR="00041990" w:rsidRPr="00D55EE7">
        <w:rPr>
          <w:rFonts w:ascii="Aptos" w:eastAsia="Times New Roman" w:hAnsi="Aptos" w:cs="Times New Roman"/>
          <w:i/>
          <w:iCs/>
          <w:lang w:eastAsia="en-GB"/>
        </w:rPr>
        <w:t xml:space="preserve">with justification </w:t>
      </w:r>
      <w:r w:rsidRPr="00D55EE7">
        <w:rPr>
          <w:rFonts w:ascii="Aptos" w:eastAsia="Times New Roman" w:hAnsi="Aptos" w:cs="Times New Roman"/>
          <w:i/>
          <w:iCs/>
          <w:lang w:eastAsia="en-GB"/>
        </w:rPr>
        <w:t>e.g., virtual workshop facilitation, flights, travel, hotel, meals, research assistant stipends etc.</w:t>
      </w:r>
    </w:p>
    <w:p w14:paraId="0A6DF032" w14:textId="77777777" w:rsidR="00041990" w:rsidRPr="00D55EE7" w:rsidRDefault="00041990" w:rsidP="00041990">
      <w:pPr>
        <w:pStyle w:val="ListParagraph"/>
        <w:rPr>
          <w:rFonts w:ascii="Aptos" w:hAnsi="Aptos"/>
        </w:rPr>
      </w:pPr>
    </w:p>
    <w:p w14:paraId="0DE4B8CF" w14:textId="28B99A24" w:rsidR="00681D5F" w:rsidRPr="004A75D5" w:rsidRDefault="00681D5F" w:rsidP="00681D5F">
      <w:pPr>
        <w:pStyle w:val="ListParagraph"/>
        <w:numPr>
          <w:ilvl w:val="0"/>
          <w:numId w:val="3"/>
        </w:numPr>
        <w:spacing w:after="0" w:line="240" w:lineRule="auto"/>
        <w:rPr>
          <w:rFonts w:ascii="Aptos" w:eastAsia="Times New Roman" w:hAnsi="Aptos" w:cs="Times New Roman"/>
          <w:lang w:eastAsia="en-GB"/>
        </w:rPr>
      </w:pPr>
      <w:r w:rsidRPr="004A75D5">
        <w:rPr>
          <w:rFonts w:ascii="Aptos" w:hAnsi="Aptos"/>
          <w:b/>
          <w:bCs/>
        </w:rPr>
        <w:t>Abbreviated two-page CV from the Principal Applicant at each institution</w:t>
      </w:r>
      <w:r w:rsidRPr="004A75D5">
        <w:rPr>
          <w:rFonts w:ascii="Aptos" w:hAnsi="Aptos"/>
        </w:rPr>
        <w:t>.</w:t>
      </w:r>
    </w:p>
    <w:p w14:paraId="549D9CE0" w14:textId="77777777" w:rsidR="002B13C3" w:rsidRPr="002B13C3" w:rsidRDefault="002B13C3" w:rsidP="002B13C3">
      <w:pPr>
        <w:pStyle w:val="ListParagraph"/>
        <w:rPr>
          <w:rFonts w:ascii="Aptos" w:eastAsia="Times New Roman" w:hAnsi="Aptos" w:cs="Times New Roman"/>
          <w:highlight w:val="yellow"/>
          <w:lang w:eastAsia="en-GB"/>
        </w:rPr>
      </w:pPr>
    </w:p>
    <w:p w14:paraId="35D201D8" w14:textId="157E9AD8" w:rsidR="002B13C3" w:rsidRPr="004A75D5" w:rsidRDefault="002B13C3" w:rsidP="00681D5F">
      <w:pPr>
        <w:pStyle w:val="ListParagraph"/>
        <w:numPr>
          <w:ilvl w:val="0"/>
          <w:numId w:val="3"/>
        </w:numPr>
        <w:spacing w:after="0" w:line="240" w:lineRule="auto"/>
        <w:rPr>
          <w:rFonts w:ascii="Aptos" w:eastAsia="Times New Roman" w:hAnsi="Aptos" w:cs="Times New Roman"/>
          <w:lang w:eastAsia="en-GB"/>
        </w:rPr>
      </w:pPr>
      <w:r w:rsidRPr="004A75D5">
        <w:rPr>
          <w:rFonts w:ascii="Aptos" w:eastAsia="Times New Roman" w:hAnsi="Aptos" w:cs="Times New Roman"/>
          <w:b/>
          <w:bCs/>
          <w:lang w:eastAsia="en-GB"/>
        </w:rPr>
        <w:t>S</w:t>
      </w:r>
      <w:r w:rsidRPr="004A75D5">
        <w:rPr>
          <w:rFonts w:ascii="Aptos" w:hAnsi="Aptos"/>
          <w:b/>
          <w:bCs/>
        </w:rPr>
        <w:t>tatement of Support (Warwick only)</w:t>
      </w:r>
      <w:r w:rsidRPr="004A75D5">
        <w:rPr>
          <w:rFonts w:ascii="Aptos" w:hAnsi="Aptos"/>
          <w:b/>
          <w:bCs/>
        </w:rPr>
        <w:br/>
      </w:r>
      <w:r w:rsidRPr="004A75D5">
        <w:rPr>
          <w:rFonts w:ascii="Aptos" w:hAnsi="Aptos"/>
          <w:i/>
          <w:iCs/>
        </w:rPr>
        <w:t xml:space="preserve">The Warwick applicant must be endorsed to ensure activities align with Faculty/Department priorities and that sufficient resourcing is available. An e-mail </w:t>
      </w:r>
      <w:r w:rsidR="00B017CF" w:rsidRPr="004A75D5">
        <w:rPr>
          <w:rFonts w:ascii="Aptos" w:hAnsi="Aptos"/>
          <w:i/>
          <w:iCs/>
        </w:rPr>
        <w:t xml:space="preserve">from </w:t>
      </w:r>
      <w:r w:rsidR="00B017CF">
        <w:rPr>
          <w:rFonts w:ascii="Aptos" w:hAnsi="Aptos"/>
          <w:i/>
          <w:iCs/>
        </w:rPr>
        <w:t xml:space="preserve">the </w:t>
      </w:r>
      <w:r w:rsidR="003D1CE6">
        <w:rPr>
          <w:rFonts w:ascii="Aptos" w:hAnsi="Aptos"/>
          <w:i/>
          <w:iCs/>
        </w:rPr>
        <w:t xml:space="preserve">respective </w:t>
      </w:r>
      <w:r w:rsidR="00B017CF" w:rsidRPr="004A75D5">
        <w:rPr>
          <w:rFonts w:ascii="Aptos" w:hAnsi="Aptos"/>
          <w:i/>
          <w:iCs/>
        </w:rPr>
        <w:t>Head of Department/School</w:t>
      </w:r>
      <w:r w:rsidRPr="004A75D5">
        <w:rPr>
          <w:rFonts w:ascii="Aptos" w:hAnsi="Aptos"/>
          <w:i/>
          <w:iCs/>
        </w:rPr>
        <w:t xml:space="preserve"> </w:t>
      </w:r>
      <w:r w:rsidR="00525E5A">
        <w:rPr>
          <w:rFonts w:ascii="Aptos" w:hAnsi="Aptos"/>
          <w:i/>
          <w:iCs/>
        </w:rPr>
        <w:t>to the applicant</w:t>
      </w:r>
      <w:r w:rsidR="00B017CF">
        <w:rPr>
          <w:rFonts w:ascii="Aptos" w:hAnsi="Aptos"/>
          <w:i/>
          <w:iCs/>
        </w:rPr>
        <w:t>,</w:t>
      </w:r>
      <w:r w:rsidR="00525E5A">
        <w:rPr>
          <w:rFonts w:ascii="Aptos" w:hAnsi="Aptos"/>
          <w:i/>
          <w:iCs/>
        </w:rPr>
        <w:t xml:space="preserve"> </w:t>
      </w:r>
      <w:r w:rsidRPr="004A75D5">
        <w:rPr>
          <w:rFonts w:ascii="Aptos" w:hAnsi="Aptos"/>
          <w:i/>
          <w:iCs/>
        </w:rPr>
        <w:t>is sufficient as statement of support</w:t>
      </w:r>
      <w:r w:rsidR="00672B40">
        <w:rPr>
          <w:rFonts w:ascii="Aptos" w:hAnsi="Aptos"/>
          <w:i/>
          <w:iCs/>
        </w:rPr>
        <w:t>.</w:t>
      </w:r>
    </w:p>
    <w:p w14:paraId="67BC11CC" w14:textId="77777777" w:rsidR="00681D5F" w:rsidRPr="00D55EE7" w:rsidRDefault="00681D5F" w:rsidP="00FC144E">
      <w:pPr>
        <w:keepNext/>
        <w:pBdr>
          <w:bottom w:val="single" w:sz="12" w:space="1" w:color="auto"/>
        </w:pBdr>
        <w:spacing w:after="0" w:line="240" w:lineRule="auto"/>
        <w:rPr>
          <w:rFonts w:ascii="Aptos" w:eastAsia="Times New Roman" w:hAnsi="Aptos" w:cs="Times New Roman"/>
          <w:color w:val="1E3765"/>
          <w:lang w:eastAsia="en-GB"/>
        </w:rPr>
      </w:pPr>
    </w:p>
    <w:p w14:paraId="00FF3241" w14:textId="77777777" w:rsidR="00800C4E" w:rsidRPr="00D55EE7" w:rsidRDefault="00800C4E" w:rsidP="0CD3563A">
      <w:pPr>
        <w:keepNext/>
        <w:spacing w:after="0" w:line="240" w:lineRule="auto"/>
        <w:rPr>
          <w:rFonts w:ascii="Aptos" w:eastAsia="Times New Roman" w:hAnsi="Aptos" w:cs="Times New Roman"/>
          <w:i/>
          <w:iCs/>
          <w:lang w:eastAsia="en-GB"/>
        </w:rPr>
      </w:pPr>
    </w:p>
    <w:p w14:paraId="677B3449" w14:textId="77777777" w:rsidR="00346C02" w:rsidRPr="00D55EE7" w:rsidRDefault="00346C02" w:rsidP="0CD3563A">
      <w:pPr>
        <w:keepNext/>
        <w:spacing w:after="0" w:line="240" w:lineRule="auto"/>
        <w:rPr>
          <w:rFonts w:ascii="Aptos" w:eastAsia="Times New Roman" w:hAnsi="Aptos" w:cs="Times New Roman"/>
          <w:i/>
          <w:iCs/>
          <w:lang w:eastAsia="en-GB"/>
        </w:rPr>
      </w:pPr>
    </w:p>
    <w:p w14:paraId="57CC912F" w14:textId="77777777" w:rsidR="00C86684" w:rsidRPr="00A1594C" w:rsidRDefault="00C86684" w:rsidP="00C86684">
      <w:pPr>
        <w:rPr>
          <w:rFonts w:ascii="Aptos" w:hAnsi="Aptos"/>
        </w:rPr>
      </w:pPr>
      <w:r w:rsidRPr="00A1594C">
        <w:rPr>
          <w:rFonts w:ascii="Aptos" w:hAnsi="Aptos"/>
          <w:b/>
          <w:bCs/>
        </w:rPr>
        <w:t>Privacy notice</w:t>
      </w:r>
    </w:p>
    <w:p w14:paraId="5DEA8D44" w14:textId="77777777" w:rsidR="00C86684" w:rsidRPr="00A1594C" w:rsidRDefault="00C86684" w:rsidP="00C86684">
      <w:pPr>
        <w:rPr>
          <w:rFonts w:ascii="Aptos" w:hAnsi="Aptos"/>
        </w:rPr>
      </w:pPr>
      <w:r w:rsidRPr="00A1594C">
        <w:rPr>
          <w:rFonts w:ascii="Aptos" w:hAnsi="Aptos"/>
        </w:rPr>
        <w:t>The University of Warwick and University of Toronto will process your personal data, being your full name, work phone number and email address, for the purpose of administering and reviewing your application to the University of Toronto- University of Warwick Joint Seed Fund. In addition, if successful, your name, project title and amount awarded will be shared online. We may also use your name and project title to write and publish online a case study on your project.</w:t>
      </w:r>
    </w:p>
    <w:p w14:paraId="0A3A57B4" w14:textId="77777777" w:rsidR="00C86684" w:rsidRPr="00A1594C" w:rsidRDefault="00C86684" w:rsidP="00C86684">
      <w:pPr>
        <w:rPr>
          <w:rFonts w:ascii="Aptos" w:hAnsi="Aptos"/>
        </w:rPr>
      </w:pPr>
      <w:r w:rsidRPr="00A1594C">
        <w:rPr>
          <w:rFonts w:ascii="Aptos" w:hAnsi="Aptos"/>
        </w:rPr>
        <w:t xml:space="preserve">The legal basis for processing this personal data is the performance of a contract and legitimate interest (legitimate interest – where we will be sharing your personal data as described above online). You may object at </w:t>
      </w:r>
      <w:proofErr w:type="spellStart"/>
      <w:r w:rsidRPr="00A1594C">
        <w:rPr>
          <w:rFonts w:ascii="Aptos" w:hAnsi="Aptos"/>
        </w:rPr>
        <w:t>anytime</w:t>
      </w:r>
      <w:proofErr w:type="spellEnd"/>
      <w:r w:rsidRPr="00A1594C">
        <w:rPr>
          <w:rFonts w:ascii="Aptos" w:hAnsi="Aptos"/>
        </w:rPr>
        <w:t xml:space="preserve"> by contacting </w:t>
      </w:r>
      <w:hyperlink r:id="rId12" w:history="1">
        <w:r w:rsidRPr="00A1594C">
          <w:rPr>
            <w:rStyle w:val="Hyperlink"/>
            <w:rFonts w:ascii="Aptos" w:hAnsi="Aptos"/>
          </w:rPr>
          <w:t>isr@warwick.ac.uk</w:t>
        </w:r>
      </w:hyperlink>
      <w:r w:rsidRPr="00A1594C">
        <w:rPr>
          <w:rFonts w:ascii="Aptos" w:hAnsi="Aptos"/>
        </w:rPr>
        <w:t>. Please note if you do not want to have your details posted online or used to write a case study then these details will not be published online.</w:t>
      </w:r>
    </w:p>
    <w:p w14:paraId="7B433A60" w14:textId="77777777" w:rsidR="00C86684" w:rsidRPr="00A1594C" w:rsidRDefault="00C86684" w:rsidP="00C86684">
      <w:pPr>
        <w:rPr>
          <w:rFonts w:ascii="Aptos" w:hAnsi="Aptos"/>
        </w:rPr>
      </w:pPr>
      <w:r w:rsidRPr="00A1594C">
        <w:rPr>
          <w:rFonts w:ascii="Aptos" w:hAnsi="Aptos"/>
        </w:rPr>
        <w:t>Your personal data will not be shared or disclosed to any third parties external to the University of Warwick or University of Toronto, except your name, project title and amount awarded which will be shared online and available worldwide.</w:t>
      </w:r>
    </w:p>
    <w:p w14:paraId="5D237899" w14:textId="77777777" w:rsidR="00C86684" w:rsidRPr="00A1594C" w:rsidRDefault="00C86684" w:rsidP="00C86684">
      <w:pPr>
        <w:rPr>
          <w:rFonts w:ascii="Aptos" w:hAnsi="Aptos"/>
        </w:rPr>
      </w:pPr>
      <w:r w:rsidRPr="00A1594C">
        <w:rPr>
          <w:rFonts w:ascii="Aptos" w:hAnsi="Aptos"/>
        </w:rPr>
        <w:t>Any personal data received by the University of Warwick, from the University of Toronto, explicitly for the purpose of assessing and reviewing your application as part of our pre-contract steps, will be retained for a period of 5 years, except that personal data which will be published online as above.</w:t>
      </w:r>
    </w:p>
    <w:p w14:paraId="34D66C03" w14:textId="202152B3" w:rsidR="00C86684" w:rsidRPr="00A1594C" w:rsidRDefault="00C86684" w:rsidP="00C86684">
      <w:pPr>
        <w:rPr>
          <w:rFonts w:ascii="Aptos" w:hAnsi="Aptos"/>
        </w:rPr>
      </w:pPr>
      <w:r w:rsidRPr="00A1594C">
        <w:rPr>
          <w:rFonts w:ascii="Aptos" w:hAnsi="Aptos"/>
        </w:rPr>
        <w:t xml:space="preserve">The University of Toronto and the University of Warwick are joint data controllers for the personal data you provide in this form. Both organisations independently determine the purposes and means of processing your personal data and share responsibilities for compliance with data protection laws. For further details on how your personal data is processed and to exercise your rights, please contact the University of Toronto’s </w:t>
      </w:r>
      <w:r w:rsidRPr="00A1594C">
        <w:rPr>
          <w:rFonts w:ascii="Aptos" w:hAnsi="Aptos"/>
          <w:lang w:val="en-CA"/>
        </w:rPr>
        <w:t xml:space="preserve">Freedom of Information and Protection of Privacy Office at privacy.utoronto.ca. </w:t>
      </w:r>
      <w:r w:rsidRPr="00A1594C">
        <w:rPr>
          <w:rFonts w:ascii="Aptos" w:hAnsi="Aptos"/>
        </w:rPr>
        <w:t xml:space="preserve">The University of Warwick’s Data Protection Officer can be contacted at </w:t>
      </w:r>
      <w:hyperlink r:id="rId13" w:history="1">
        <w:r w:rsidRPr="00A1594C">
          <w:rPr>
            <w:rStyle w:val="Hyperlink"/>
            <w:rFonts w:ascii="Aptos" w:hAnsi="Aptos"/>
          </w:rPr>
          <w:t>infocompliance@warwick.ac.uk</w:t>
        </w:r>
      </w:hyperlink>
      <w:r w:rsidRPr="00A1594C">
        <w:rPr>
          <w:rFonts w:ascii="Aptos" w:hAnsi="Aptos"/>
        </w:rPr>
        <w:t xml:space="preserve">. </w:t>
      </w:r>
    </w:p>
    <w:p w14:paraId="693828E4" w14:textId="45CCAB18" w:rsidR="00346C02" w:rsidRPr="00D55EE7" w:rsidRDefault="00346C02" w:rsidP="00C86684">
      <w:pPr>
        <w:rPr>
          <w:rFonts w:ascii="Aptos" w:eastAsia="Times New Roman" w:hAnsi="Aptos" w:cs="Times New Roman"/>
          <w:i/>
          <w:iCs/>
          <w:lang w:eastAsia="en-GB"/>
        </w:rPr>
      </w:pPr>
    </w:p>
    <w:sectPr w:rsidR="00346C02" w:rsidRPr="00D55EE7" w:rsidSect="00861582">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7162C" w14:textId="77777777" w:rsidR="00861582" w:rsidRDefault="00861582" w:rsidP="00861582">
      <w:pPr>
        <w:spacing w:after="0" w:line="240" w:lineRule="auto"/>
      </w:pPr>
      <w:r>
        <w:separator/>
      </w:r>
    </w:p>
  </w:endnote>
  <w:endnote w:type="continuationSeparator" w:id="0">
    <w:p w14:paraId="1BFA5772" w14:textId="77777777" w:rsidR="00861582" w:rsidRDefault="00861582" w:rsidP="00861582">
      <w:pPr>
        <w:spacing w:after="0" w:line="240" w:lineRule="auto"/>
      </w:pPr>
      <w:r>
        <w:continuationSeparator/>
      </w:r>
    </w:p>
  </w:endnote>
  <w:endnote w:type="continuationNotice" w:id="1">
    <w:p w14:paraId="505A6B02" w14:textId="77777777" w:rsidR="00C46BA2" w:rsidRDefault="00C46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20D96" w14:textId="77777777" w:rsidR="00861582" w:rsidRDefault="00861582" w:rsidP="00861582">
      <w:pPr>
        <w:spacing w:after="0" w:line="240" w:lineRule="auto"/>
      </w:pPr>
      <w:r>
        <w:separator/>
      </w:r>
    </w:p>
  </w:footnote>
  <w:footnote w:type="continuationSeparator" w:id="0">
    <w:p w14:paraId="106BEA62" w14:textId="77777777" w:rsidR="00861582" w:rsidRDefault="00861582" w:rsidP="00861582">
      <w:pPr>
        <w:spacing w:after="0" w:line="240" w:lineRule="auto"/>
      </w:pPr>
      <w:r>
        <w:continuationSeparator/>
      </w:r>
    </w:p>
  </w:footnote>
  <w:footnote w:type="continuationNotice" w:id="1">
    <w:p w14:paraId="2DD5951D" w14:textId="77777777" w:rsidR="00C46BA2" w:rsidRDefault="00C46B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FF0B9" w14:textId="2E8F507C" w:rsidR="00861582" w:rsidRDefault="00800C4E">
    <w:pPr>
      <w:pStyle w:val="Header"/>
    </w:pPr>
    <w:r>
      <w:rPr>
        <w:noProof/>
      </w:rPr>
      <w:drawing>
        <wp:anchor distT="0" distB="0" distL="114300" distR="114300" simplePos="0" relativeHeight="251658241" behindDoc="1" locked="0" layoutInCell="1" allowOverlap="1" wp14:anchorId="1571B8FB" wp14:editId="514F0DBE">
          <wp:simplePos x="0" y="0"/>
          <wp:positionH relativeFrom="column">
            <wp:posOffset>-219075</wp:posOffset>
          </wp:positionH>
          <wp:positionV relativeFrom="paragraph">
            <wp:posOffset>-182880</wp:posOffset>
          </wp:positionV>
          <wp:extent cx="2305050" cy="945515"/>
          <wp:effectExtent l="0" t="0" r="0" b="0"/>
          <wp:wrapTight wrapText="bothSides">
            <wp:wrapPolygon edited="0">
              <wp:start x="1607" y="435"/>
              <wp:lineTo x="536" y="7833"/>
              <wp:lineTo x="536" y="15232"/>
              <wp:lineTo x="1250" y="19584"/>
              <wp:lineTo x="3570" y="19584"/>
              <wp:lineTo x="11425" y="18713"/>
              <wp:lineTo x="21064" y="16972"/>
              <wp:lineTo x="21243" y="14797"/>
              <wp:lineTo x="19636" y="7398"/>
              <wp:lineTo x="3035" y="435"/>
              <wp:lineTo x="1607" y="435"/>
            </wp:wrapPolygon>
          </wp:wrapTight>
          <wp:docPr id="1985257220" name="Picture 1" descr="University of Toronto png logo - D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oronto png logo - DL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945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1582">
      <w:rPr>
        <w:noProof/>
      </w:rPr>
      <w:drawing>
        <wp:anchor distT="0" distB="0" distL="114300" distR="114300" simplePos="0" relativeHeight="251658240" behindDoc="0" locked="0" layoutInCell="1" allowOverlap="1" wp14:anchorId="30E3CA5C" wp14:editId="49F43355">
          <wp:simplePos x="0" y="0"/>
          <wp:positionH relativeFrom="column">
            <wp:posOffset>4276725</wp:posOffset>
          </wp:positionH>
          <wp:positionV relativeFrom="paragraph">
            <wp:posOffset>-297180</wp:posOffset>
          </wp:positionV>
          <wp:extent cx="1524000" cy="1040130"/>
          <wp:effectExtent l="0" t="0" r="0" b="7620"/>
          <wp:wrapTopAndBottom/>
          <wp:docPr id="409539896"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539896" name="Picture 1" descr="A logo for a university&#10;&#10;Description automatically generated"/>
                  <pic:cNvPicPr/>
                </pic:nvPicPr>
                <pic:blipFill rotWithShape="1">
                  <a:blip r:embed="rId2">
                    <a:extLst>
                      <a:ext uri="{28A0092B-C50C-407E-A947-70E740481C1C}">
                        <a14:useLocalDpi xmlns:a14="http://schemas.microsoft.com/office/drawing/2010/main" val="0"/>
                      </a:ext>
                    </a:extLst>
                  </a:blip>
                  <a:srcRect b="11765"/>
                  <a:stretch/>
                </pic:blipFill>
                <pic:spPr bwMode="auto">
                  <a:xfrm>
                    <a:off x="0" y="0"/>
                    <a:ext cx="1524000" cy="1040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92740"/>
    <w:multiLevelType w:val="hybridMultilevel"/>
    <w:tmpl w:val="2DA8101A"/>
    <w:lvl w:ilvl="0" w:tplc="439E707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7F7B12"/>
    <w:multiLevelType w:val="hybridMultilevel"/>
    <w:tmpl w:val="F9524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F205F8"/>
    <w:multiLevelType w:val="hybridMultilevel"/>
    <w:tmpl w:val="8C32E7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957385"/>
    <w:multiLevelType w:val="hybridMultilevel"/>
    <w:tmpl w:val="0218C35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8A5C7426">
      <w:start w:val="1"/>
      <w:numFmt w:val="lowerRoman"/>
      <w:lvlText w:val="%3."/>
      <w:lvlJc w:val="right"/>
      <w:pPr>
        <w:ind w:left="2160" w:hanging="180"/>
      </w:pPr>
      <w:rPr>
        <w:b w:val="0"/>
        <w:bCs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6840484">
    <w:abstractNumId w:val="3"/>
  </w:num>
  <w:num w:numId="2" w16cid:durableId="1405058005">
    <w:abstractNumId w:val="1"/>
  </w:num>
  <w:num w:numId="3" w16cid:durableId="689455666">
    <w:abstractNumId w:val="2"/>
  </w:num>
  <w:num w:numId="4" w16cid:durableId="198850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4E"/>
    <w:rsid w:val="00041990"/>
    <w:rsid w:val="0004770D"/>
    <w:rsid w:val="00051E80"/>
    <w:rsid w:val="00101203"/>
    <w:rsid w:val="00120AD2"/>
    <w:rsid w:val="00126DA5"/>
    <w:rsid w:val="00127F96"/>
    <w:rsid w:val="00155039"/>
    <w:rsid w:val="001725A1"/>
    <w:rsid w:val="001972CB"/>
    <w:rsid w:val="001D46AA"/>
    <w:rsid w:val="001D47C9"/>
    <w:rsid w:val="001E42B5"/>
    <w:rsid w:val="0020067B"/>
    <w:rsid w:val="00267028"/>
    <w:rsid w:val="00293DA3"/>
    <w:rsid w:val="002A3E17"/>
    <w:rsid w:val="002B13C3"/>
    <w:rsid w:val="002E1849"/>
    <w:rsid w:val="00302D08"/>
    <w:rsid w:val="00305C7C"/>
    <w:rsid w:val="00341FB5"/>
    <w:rsid w:val="00346C02"/>
    <w:rsid w:val="00353C79"/>
    <w:rsid w:val="00353CB6"/>
    <w:rsid w:val="003847BA"/>
    <w:rsid w:val="003C21CA"/>
    <w:rsid w:val="003D1CE6"/>
    <w:rsid w:val="0040202F"/>
    <w:rsid w:val="004052D4"/>
    <w:rsid w:val="00445479"/>
    <w:rsid w:val="00456547"/>
    <w:rsid w:val="00475553"/>
    <w:rsid w:val="00480BC9"/>
    <w:rsid w:val="00484F55"/>
    <w:rsid w:val="004A75D5"/>
    <w:rsid w:val="004B064B"/>
    <w:rsid w:val="004C569E"/>
    <w:rsid w:val="004F1940"/>
    <w:rsid w:val="004F521F"/>
    <w:rsid w:val="00522FA0"/>
    <w:rsid w:val="00525E5A"/>
    <w:rsid w:val="0053360F"/>
    <w:rsid w:val="005B450E"/>
    <w:rsid w:val="005B630B"/>
    <w:rsid w:val="005E0F6F"/>
    <w:rsid w:val="00670F4C"/>
    <w:rsid w:val="00672B40"/>
    <w:rsid w:val="00677C8E"/>
    <w:rsid w:val="00681D5F"/>
    <w:rsid w:val="006A15D5"/>
    <w:rsid w:val="006C686A"/>
    <w:rsid w:val="006F2A37"/>
    <w:rsid w:val="007022C0"/>
    <w:rsid w:val="0070340A"/>
    <w:rsid w:val="007530DF"/>
    <w:rsid w:val="00782F60"/>
    <w:rsid w:val="00790747"/>
    <w:rsid w:val="007976DD"/>
    <w:rsid w:val="007C1C06"/>
    <w:rsid w:val="00800C4E"/>
    <w:rsid w:val="00861582"/>
    <w:rsid w:val="008A4390"/>
    <w:rsid w:val="008D422E"/>
    <w:rsid w:val="008F5A9E"/>
    <w:rsid w:val="00903370"/>
    <w:rsid w:val="0090505C"/>
    <w:rsid w:val="009142DA"/>
    <w:rsid w:val="00952FC2"/>
    <w:rsid w:val="00964BEB"/>
    <w:rsid w:val="009C3AC8"/>
    <w:rsid w:val="00A07F78"/>
    <w:rsid w:val="00A1594C"/>
    <w:rsid w:val="00A81267"/>
    <w:rsid w:val="00A86A76"/>
    <w:rsid w:val="00B017CF"/>
    <w:rsid w:val="00B75472"/>
    <w:rsid w:val="00B81C5E"/>
    <w:rsid w:val="00BE4938"/>
    <w:rsid w:val="00BF6E6C"/>
    <w:rsid w:val="00C46BA2"/>
    <w:rsid w:val="00C551A8"/>
    <w:rsid w:val="00C604C4"/>
    <w:rsid w:val="00C86684"/>
    <w:rsid w:val="00C93B88"/>
    <w:rsid w:val="00CB1DB3"/>
    <w:rsid w:val="00CB4A33"/>
    <w:rsid w:val="00CC34C2"/>
    <w:rsid w:val="00CD4D86"/>
    <w:rsid w:val="00D438F5"/>
    <w:rsid w:val="00D55E8C"/>
    <w:rsid w:val="00D55EE7"/>
    <w:rsid w:val="00D67AAE"/>
    <w:rsid w:val="00D722CA"/>
    <w:rsid w:val="00D8434F"/>
    <w:rsid w:val="00DC719A"/>
    <w:rsid w:val="00DF007E"/>
    <w:rsid w:val="00DF1BFD"/>
    <w:rsid w:val="00E26102"/>
    <w:rsid w:val="00E412EA"/>
    <w:rsid w:val="00E701F7"/>
    <w:rsid w:val="00E96B1A"/>
    <w:rsid w:val="00E970F8"/>
    <w:rsid w:val="00EA033E"/>
    <w:rsid w:val="00EB44A0"/>
    <w:rsid w:val="00F04B68"/>
    <w:rsid w:val="00F3548C"/>
    <w:rsid w:val="00F7042E"/>
    <w:rsid w:val="00F73BCF"/>
    <w:rsid w:val="00F82231"/>
    <w:rsid w:val="00FC144E"/>
    <w:rsid w:val="027524D3"/>
    <w:rsid w:val="0851FBFA"/>
    <w:rsid w:val="0C4843B8"/>
    <w:rsid w:val="0CD3563A"/>
    <w:rsid w:val="0F0E24C7"/>
    <w:rsid w:val="137DE307"/>
    <w:rsid w:val="169328D0"/>
    <w:rsid w:val="18EEE322"/>
    <w:rsid w:val="25C2C862"/>
    <w:rsid w:val="2B30EA41"/>
    <w:rsid w:val="2BA9159F"/>
    <w:rsid w:val="2EA96FFD"/>
    <w:rsid w:val="2EB14AF7"/>
    <w:rsid w:val="2FFF23BB"/>
    <w:rsid w:val="33EABC41"/>
    <w:rsid w:val="35E83104"/>
    <w:rsid w:val="37DFCC5C"/>
    <w:rsid w:val="3CB97B14"/>
    <w:rsid w:val="42F26034"/>
    <w:rsid w:val="4775DBCD"/>
    <w:rsid w:val="4D08549F"/>
    <w:rsid w:val="4F779FEE"/>
    <w:rsid w:val="533D1B49"/>
    <w:rsid w:val="5454E1BD"/>
    <w:rsid w:val="55BC5AA9"/>
    <w:rsid w:val="56160B84"/>
    <w:rsid w:val="5A9E92F8"/>
    <w:rsid w:val="6589A78C"/>
    <w:rsid w:val="6C61D899"/>
    <w:rsid w:val="78C8C95B"/>
    <w:rsid w:val="7E6913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F1C7"/>
  <w15:chartTrackingRefBased/>
  <w15:docId w15:val="{5CB6652C-857C-41FB-9AF3-701D01E4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1E80"/>
    <w:rPr>
      <w:color w:val="0563C1" w:themeColor="hyperlink"/>
      <w:u w:val="single"/>
    </w:rPr>
  </w:style>
  <w:style w:type="character" w:styleId="UnresolvedMention">
    <w:name w:val="Unresolved Mention"/>
    <w:basedOn w:val="DefaultParagraphFont"/>
    <w:uiPriority w:val="99"/>
    <w:semiHidden/>
    <w:unhideWhenUsed/>
    <w:rsid w:val="00051E80"/>
    <w:rPr>
      <w:color w:val="605E5C"/>
      <w:shd w:val="clear" w:color="auto" w:fill="E1DFDD"/>
    </w:rPr>
  </w:style>
  <w:style w:type="paragraph" w:styleId="Revision">
    <w:name w:val="Revision"/>
    <w:hidden/>
    <w:uiPriority w:val="99"/>
    <w:semiHidden/>
    <w:rsid w:val="00051E80"/>
    <w:pPr>
      <w:spacing w:after="0" w:line="240" w:lineRule="auto"/>
    </w:pPr>
  </w:style>
  <w:style w:type="character" w:customStyle="1" w:styleId="normaltextrun">
    <w:name w:val="normaltextrun"/>
    <w:basedOn w:val="DefaultParagraphFont"/>
    <w:rsid w:val="00903370"/>
  </w:style>
  <w:style w:type="character" w:customStyle="1" w:styleId="eop">
    <w:name w:val="eop"/>
    <w:basedOn w:val="DefaultParagraphFont"/>
    <w:rsid w:val="00903370"/>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681D5F"/>
    <w:pPr>
      <w:ind w:left="720"/>
      <w:contextualSpacing/>
    </w:pPr>
    <w:rPr>
      <w:kern w:val="2"/>
      <w14:ligatures w14:val="standardContextual"/>
    </w:rPr>
  </w:style>
  <w:style w:type="character" w:styleId="FollowedHyperlink">
    <w:name w:val="FollowedHyperlink"/>
    <w:basedOn w:val="DefaultParagraphFont"/>
    <w:uiPriority w:val="99"/>
    <w:semiHidden/>
    <w:unhideWhenUsed/>
    <w:rsid w:val="00CB1DB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B1DB3"/>
    <w:rPr>
      <w:b/>
      <w:bCs/>
    </w:rPr>
  </w:style>
  <w:style w:type="character" w:customStyle="1" w:styleId="CommentSubjectChar">
    <w:name w:val="Comment Subject Char"/>
    <w:basedOn w:val="CommentTextChar"/>
    <w:link w:val="CommentSubject"/>
    <w:uiPriority w:val="99"/>
    <w:semiHidden/>
    <w:rsid w:val="00CB1DB3"/>
    <w:rPr>
      <w:b/>
      <w:bCs/>
      <w:sz w:val="20"/>
      <w:szCs w:val="20"/>
    </w:rPr>
  </w:style>
  <w:style w:type="paragraph" w:styleId="Header">
    <w:name w:val="header"/>
    <w:basedOn w:val="Normal"/>
    <w:link w:val="HeaderChar"/>
    <w:uiPriority w:val="99"/>
    <w:unhideWhenUsed/>
    <w:rsid w:val="00861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582"/>
  </w:style>
  <w:style w:type="paragraph" w:styleId="Footer">
    <w:name w:val="footer"/>
    <w:basedOn w:val="Normal"/>
    <w:link w:val="FooterChar"/>
    <w:uiPriority w:val="99"/>
    <w:unhideWhenUsed/>
    <w:rsid w:val="00861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ompliance@warwick.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r@warwick.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vpi.knack.com/ovpi-gra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3e8c6a9-1fed-4f2f-8dff-d28b807418d5">
      <Value>24</Value>
    </TaxCatchAll>
    <lcf76f155ced4ddcb4097134ff3c332f xmlns="c09cecfd-43c0-4916-bda8-b5d2f7736a73" xsi:nil="true"/>
    <lf3f38c2a6ca46879244cf6454420985 xmlns="83e8c6a9-1fed-4f2f-8dff-d28b807418d5">
      <Terms xmlns="http://schemas.microsoft.com/office/infopath/2007/PartnerControls">
        <TermInfo xmlns="http://schemas.microsoft.com/office/infopath/2007/PartnerControls">
          <TermName xmlns="http://schemas.microsoft.com/office/infopath/2007/PartnerControls">United Kingdom</TermName>
          <TermId xmlns="http://schemas.microsoft.com/office/infopath/2007/PartnerControls">af1dbbd3-ce70-4857-9cbf-5a72b3ab5dae</TermId>
        </TermInfo>
      </Terms>
    </lf3f38c2a6ca46879244cf6454420985>
    <Axes xmlns="83e8c6a9-1fed-4f2f-8dff-d28b807418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riefing Note" ma:contentTypeID="0x010100B7D24FD785ED5A48971C89BD67156337001851C9586C03AA48A3471C80ACD44F5C" ma:contentTypeVersion="5" ma:contentTypeDescription="" ma:contentTypeScope="" ma:versionID="60fb80e338cc2528174566944d4b55aa">
  <xsd:schema xmlns:xsd="http://www.w3.org/2001/XMLSchema" xmlns:xs="http://www.w3.org/2001/XMLSchema" xmlns:p="http://schemas.microsoft.com/office/2006/metadata/properties" xmlns:ns2="83e8c6a9-1fed-4f2f-8dff-d28b807418d5" xmlns:ns3="c09cecfd-43c0-4916-bda8-b5d2f7736a73" targetNamespace="http://schemas.microsoft.com/office/2006/metadata/properties" ma:root="true" ma:fieldsID="8f91c30ac5480181eafdebde8fd111e6" ns2:_="" ns3:_="">
    <xsd:import namespace="83e8c6a9-1fed-4f2f-8dff-d28b807418d5"/>
    <xsd:import namespace="c09cecfd-43c0-4916-bda8-b5d2f7736a73"/>
    <xsd:element name="properties">
      <xsd:complexType>
        <xsd:sequence>
          <xsd:element name="documentManagement">
            <xsd:complexType>
              <xsd:all>
                <xsd:element ref="ns2:lf3f38c2a6ca46879244cf6454420985" minOccurs="0"/>
                <xsd:element ref="ns2:TaxCatchAll" minOccurs="0"/>
                <xsd:element ref="ns2:TaxCatchAllLabel" minOccurs="0"/>
                <xsd:element ref="ns2:Axe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8c6a9-1fed-4f2f-8dff-d28b807418d5" elementFormDefault="qualified">
    <xsd:import namespace="http://schemas.microsoft.com/office/2006/documentManagement/types"/>
    <xsd:import namespace="http://schemas.microsoft.com/office/infopath/2007/PartnerControls"/>
    <xsd:element name="lf3f38c2a6ca46879244cf6454420985" ma:index="8" nillable="true" ma:taxonomy="true" ma:internalName="lf3f38c2a6ca46879244cf6454420985" ma:taxonomyFieldName="Associated_x0020_Region_x0020_and_x0020_Country" ma:displayName="Associated Region and Country" ma:default="" ma:fieldId="{5f3f38c2-a6ca-4687-9244-cf6454420985}" ma:taxonomyMulti="true" ma:sspId="fe164b29-4069-4387-b6aa-f01f2a1f4743" ma:termSetId="68557025-dd6c-4472-a056-db4dd56e9b4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ae6cb8d0-e6ce-4ee7-88ed-f3dad04dcafd}" ma:internalName="TaxCatchAll" ma:showField="CatchAllData" ma:web="83e8c6a9-1fed-4f2f-8dff-d28b807418d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6cb8d0-e6ce-4ee7-88ed-f3dad04dcafd}" ma:internalName="TaxCatchAllLabel" ma:readOnly="true" ma:showField="CatchAllDataLabel" ma:web="83e8c6a9-1fed-4f2f-8dff-d28b807418d5">
      <xsd:complexType>
        <xsd:complexContent>
          <xsd:extension base="dms:MultiChoiceLookup">
            <xsd:sequence>
              <xsd:element name="Value" type="dms:Lookup" maxOccurs="unbounded" minOccurs="0" nillable="true"/>
            </xsd:sequence>
          </xsd:extension>
        </xsd:complexContent>
      </xsd:complexType>
    </xsd:element>
    <xsd:element name="Axes" ma:index="12" nillable="true" ma:displayName="Axes" ma:internalName="Axes">
      <xsd:complexType>
        <xsd:complexContent>
          <xsd:extension base="dms:MultiChoice">
            <xsd:sequence>
              <xsd:element name="Value" maxOccurs="unbounded" minOccurs="0" nillable="true">
                <xsd:simpleType>
                  <xsd:restriction base="dms:Choice">
                    <xsd:enumeration value="Academic Partnerships"/>
                    <xsd:enumeration value="Alumni and Fundraising"/>
                    <xsd:enumeration value="Entrepreneurship"/>
                    <xsd:enumeration value="Innovation"/>
                    <xsd:enumeration value="International Student Experience"/>
                    <xsd:enumeration value="Mobility"/>
                    <xsd:enumeration value="Recruitment"/>
                    <xsd:enumeration value="Reputation and Brand"/>
                    <xsd:enumeration value="Not Applicabl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cecfd-43c0-4916-bda8-b5d2f7736a73" elementFormDefault="qualified">
    <xsd:import namespace="http://schemas.microsoft.com/office/2006/documentManagement/types"/>
    <xsd:import namespace="http://schemas.microsoft.com/office/infopath/2007/PartnerControls"/>
    <xsd:element name="lcf76f155ced4ddcb4097134ff3c332f" ma:index="1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25F6D-EC0F-4774-A92D-D74FCEA98F0B}">
  <ds:schemaRefs>
    <ds:schemaRef ds:uri="http://schemas.openxmlformats.org/officeDocument/2006/bibliography"/>
  </ds:schemaRefs>
</ds:datastoreItem>
</file>

<file path=customXml/itemProps2.xml><?xml version="1.0" encoding="utf-8"?>
<ds:datastoreItem xmlns:ds="http://schemas.openxmlformats.org/officeDocument/2006/customXml" ds:itemID="{6942547A-447A-406B-B9C5-5EA8C92077B4}">
  <ds:schemaRefs>
    <ds:schemaRef ds:uri="http://purl.org/dc/dcmitype/"/>
    <ds:schemaRef ds:uri="http://schemas.microsoft.com/office/2006/documentManagement/types"/>
    <ds:schemaRef ds:uri="83e8c6a9-1fed-4f2f-8dff-d28b807418d5"/>
    <ds:schemaRef ds:uri="http://schemas.microsoft.com/office/infopath/2007/PartnerControls"/>
    <ds:schemaRef ds:uri="http://schemas.openxmlformats.org/package/2006/metadata/core-properties"/>
    <ds:schemaRef ds:uri="http://www.w3.org/XML/1998/namespace"/>
    <ds:schemaRef ds:uri="http://purl.org/dc/elements/1.1/"/>
    <ds:schemaRef ds:uri="http://schemas.microsoft.com/office/2006/metadata/properties"/>
    <ds:schemaRef ds:uri="c09cecfd-43c0-4916-bda8-b5d2f7736a73"/>
    <ds:schemaRef ds:uri="http://purl.org/dc/terms/"/>
  </ds:schemaRefs>
</ds:datastoreItem>
</file>

<file path=customXml/itemProps3.xml><?xml version="1.0" encoding="utf-8"?>
<ds:datastoreItem xmlns:ds="http://schemas.openxmlformats.org/officeDocument/2006/customXml" ds:itemID="{47234626-523F-4E97-B09A-CB4027E5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8c6a9-1fed-4f2f-8dff-d28b807418d5"/>
    <ds:schemaRef ds:uri="c09cecfd-43c0-4916-bda8-b5d2f7736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6B8993-F2D5-46C6-9B38-7588D5246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749</Words>
  <Characters>4271</Characters>
  <Application>Microsoft Office Word</Application>
  <DocSecurity>4</DocSecurity>
  <Lines>35</Lines>
  <Paragraphs>10</Paragraphs>
  <ScaleCrop>false</ScaleCrop>
  <Company>University College London</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Chris</dc:creator>
  <cp:keywords/>
  <dc:description/>
  <cp:lastModifiedBy>Elina Tulla</cp:lastModifiedBy>
  <cp:revision>3</cp:revision>
  <dcterms:created xsi:type="dcterms:W3CDTF">2025-02-26T15:11:00Z</dcterms:created>
  <dcterms:modified xsi:type="dcterms:W3CDTF">2025-02-26T15:36:00Z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0x010100B7D24FD785ED5A48971C89BD67156337001851C9586C03AA48A3471C80ACD44F5C</vt:lpwstr>
  </property>
  <property fmtid="{D5CDD505-2E9C-101B-9397-08002B2CF9AE}" pid="3" name="MediaServiceImageTags">
    <vt:lpwstr/>
  </property>
  <property fmtid="{D5CDD505-2E9C-101B-9397-08002B2CF9AE}" pid="4" name="Associated Region and Country">
    <vt:lpwstr>24;#United Kingdom|af1dbbd3-ce70-4857-9cbf-5a72b3ab5dae</vt:lpwstr>
  </property>
  <property fmtid="{D5CDD505-2E9C-101B-9397-08002B2CF9AE}" pid="5" name="Associated_x0020_Region_x0020_and_x0020_Country">
    <vt:lpwstr>24;#United Kingdom|af1dbbd3-ce70-4857-9cbf-5a72b3ab5dae</vt:lpwstr>
  </property>
</Properties>
</file>